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24" w:rsidRDefault="00CA6DB3" w:rsidP="007B3C24">
      <w:pPr>
        <w:pStyle w:val="Overskrift1"/>
        <w:rPr>
          <w:sz w:val="48"/>
          <w:szCs w:val="48"/>
        </w:rPr>
      </w:pPr>
      <w:r>
        <w:rPr>
          <w:sz w:val="48"/>
          <w:szCs w:val="48"/>
        </w:rPr>
        <w:t xml:space="preserve">APV </w:t>
      </w:r>
      <w:bookmarkStart w:id="0" w:name="_GoBack"/>
      <w:bookmarkEnd w:id="0"/>
      <w:r w:rsidR="007B3C24" w:rsidRPr="00344818">
        <w:rPr>
          <w:sz w:val="48"/>
          <w:szCs w:val="48"/>
        </w:rPr>
        <w:t>Handlingsplan</w:t>
      </w:r>
    </w:p>
    <w:p w:rsidR="007B3C24" w:rsidRPr="00B120BF" w:rsidRDefault="007B3C24" w:rsidP="007B3C24">
      <w:pPr>
        <w:tabs>
          <w:tab w:val="left" w:pos="6660"/>
        </w:tabs>
      </w:pPr>
      <w:r>
        <w:rPr>
          <w:rFonts w:ascii="DendaNew" w:hAnsi="DendaNew"/>
          <w:b/>
          <w:sz w:val="28"/>
          <w:szCs w:val="28"/>
        </w:rPr>
        <w:tab/>
      </w:r>
    </w:p>
    <w:tbl>
      <w:tblPr>
        <w:tblW w:w="11565" w:type="dxa"/>
        <w:tblLayout w:type="fixed"/>
        <w:tblCellMar>
          <w:left w:w="70" w:type="dxa"/>
          <w:right w:w="70" w:type="dxa"/>
        </w:tblCellMar>
        <w:tblLook w:val="0000" w:firstRow="0" w:lastRow="0" w:firstColumn="0" w:lastColumn="0" w:noHBand="0" w:noVBand="0"/>
      </w:tblPr>
      <w:tblGrid>
        <w:gridCol w:w="7016"/>
        <w:gridCol w:w="4549"/>
      </w:tblGrid>
      <w:tr w:rsidR="007B3C24" w:rsidRPr="00514A6B" w:rsidTr="00297427">
        <w:trPr>
          <w:cantSplit/>
          <w:trHeight w:val="454"/>
        </w:trPr>
        <w:tc>
          <w:tcPr>
            <w:tcW w:w="7016" w:type="dxa"/>
            <w:tcBorders>
              <w:top w:val="single" w:sz="4" w:space="0" w:color="auto"/>
              <w:bottom w:val="single" w:sz="4" w:space="0" w:color="auto"/>
            </w:tcBorders>
            <w:vAlign w:val="center"/>
          </w:tcPr>
          <w:p w:rsidR="007B3C24" w:rsidRPr="00297427" w:rsidRDefault="007B3C24" w:rsidP="00297427">
            <w:pPr>
              <w:ind w:right="-673"/>
              <w:rPr>
                <w:rFonts w:ascii="Arial Narrow" w:hAnsi="Arial Narrow"/>
                <w:b/>
                <w:sz w:val="22"/>
                <w:szCs w:val="22"/>
              </w:rPr>
            </w:pPr>
            <w:r w:rsidRPr="00297427">
              <w:rPr>
                <w:rFonts w:ascii="Arial Narrow" w:hAnsi="Arial Narrow"/>
                <w:b/>
                <w:sz w:val="22"/>
                <w:szCs w:val="22"/>
              </w:rPr>
              <w:t xml:space="preserve">Arbejdsplads: </w:t>
            </w:r>
            <w:r w:rsidR="00297427">
              <w:rPr>
                <w:rFonts w:ascii="Arial Narrow" w:hAnsi="Arial Narrow"/>
                <w:b/>
                <w:sz w:val="22"/>
                <w:szCs w:val="22"/>
              </w:rPr>
              <w:t xml:space="preserve">                </w:t>
            </w:r>
            <w:r w:rsidRPr="00297427">
              <w:rPr>
                <w:rFonts w:ascii="Arial Narrow" w:hAnsi="Arial Narrow"/>
                <w:b/>
                <w:sz w:val="22"/>
                <w:szCs w:val="22"/>
              </w:rPr>
              <w:t xml:space="preserve"> </w:t>
            </w:r>
            <w:r w:rsidR="00297427" w:rsidRPr="00297427">
              <w:rPr>
                <w:rFonts w:ascii="Arial Narrow" w:hAnsi="Arial Narrow"/>
                <w:b/>
                <w:sz w:val="22"/>
                <w:szCs w:val="22"/>
              </w:rPr>
              <w:t>Forsikringsselskabet ”Pas På”</w:t>
            </w:r>
          </w:p>
        </w:tc>
        <w:tc>
          <w:tcPr>
            <w:tcW w:w="4549" w:type="dxa"/>
            <w:tcBorders>
              <w:top w:val="single" w:sz="4" w:space="0" w:color="auto"/>
              <w:bottom w:val="single" w:sz="4" w:space="0" w:color="auto"/>
            </w:tcBorders>
            <w:vAlign w:val="center"/>
          </w:tcPr>
          <w:p w:rsidR="007B3C24" w:rsidRPr="00297427" w:rsidRDefault="007B3C24" w:rsidP="006077B2">
            <w:pPr>
              <w:rPr>
                <w:rFonts w:ascii="Arial Narrow" w:hAnsi="Arial Narrow"/>
                <w:b/>
                <w:sz w:val="22"/>
                <w:szCs w:val="22"/>
              </w:rPr>
            </w:pPr>
          </w:p>
        </w:tc>
      </w:tr>
      <w:tr w:rsidR="007B3C24" w:rsidRPr="00514A6B" w:rsidTr="00297427">
        <w:trPr>
          <w:cantSplit/>
          <w:trHeight w:val="454"/>
        </w:trPr>
        <w:tc>
          <w:tcPr>
            <w:tcW w:w="7016" w:type="dxa"/>
            <w:tcBorders>
              <w:top w:val="single" w:sz="4" w:space="0" w:color="auto"/>
              <w:bottom w:val="single" w:sz="4" w:space="0" w:color="auto"/>
            </w:tcBorders>
            <w:vAlign w:val="center"/>
          </w:tcPr>
          <w:p w:rsidR="007B3C24" w:rsidRPr="00297427" w:rsidRDefault="007B3C24" w:rsidP="006077B2">
            <w:pPr>
              <w:rPr>
                <w:rFonts w:ascii="Arial Narrow" w:hAnsi="Arial Narrow"/>
                <w:b/>
                <w:sz w:val="22"/>
                <w:szCs w:val="22"/>
              </w:rPr>
            </w:pPr>
            <w:r w:rsidRPr="00297427">
              <w:rPr>
                <w:rFonts w:ascii="Arial Narrow" w:hAnsi="Arial Narrow"/>
                <w:b/>
                <w:sz w:val="22"/>
                <w:szCs w:val="22"/>
              </w:rPr>
              <w:t>Afdeling:</w:t>
            </w:r>
            <w:r w:rsidR="00297427" w:rsidRPr="00297427">
              <w:rPr>
                <w:rFonts w:ascii="Arial Narrow" w:hAnsi="Arial Narrow"/>
                <w:b/>
                <w:sz w:val="22"/>
                <w:szCs w:val="22"/>
              </w:rPr>
              <w:t xml:space="preserve">  914</w:t>
            </w:r>
          </w:p>
        </w:tc>
        <w:tc>
          <w:tcPr>
            <w:tcW w:w="4549" w:type="dxa"/>
            <w:tcBorders>
              <w:top w:val="single" w:sz="4" w:space="0" w:color="auto"/>
              <w:bottom w:val="single" w:sz="4" w:space="0" w:color="auto"/>
            </w:tcBorders>
            <w:vAlign w:val="center"/>
          </w:tcPr>
          <w:p w:rsidR="007B3C24" w:rsidRPr="00297427" w:rsidRDefault="007B3C24" w:rsidP="006077B2">
            <w:pPr>
              <w:rPr>
                <w:rFonts w:ascii="Arial Narrow" w:hAnsi="Arial Narrow"/>
                <w:b/>
                <w:sz w:val="22"/>
                <w:szCs w:val="22"/>
              </w:rPr>
            </w:pPr>
            <w:r w:rsidRPr="00297427">
              <w:rPr>
                <w:rFonts w:ascii="Arial Narrow" w:hAnsi="Arial Narrow"/>
                <w:b/>
                <w:sz w:val="22"/>
                <w:szCs w:val="22"/>
              </w:rPr>
              <w:t xml:space="preserve">Dato:  </w:t>
            </w:r>
            <w:r w:rsidR="00297427" w:rsidRPr="00297427">
              <w:rPr>
                <w:rFonts w:ascii="Arial Narrow" w:hAnsi="Arial Narrow"/>
                <w:b/>
                <w:sz w:val="22"/>
                <w:szCs w:val="22"/>
              </w:rPr>
              <w:t>14. november 2014</w:t>
            </w:r>
          </w:p>
        </w:tc>
      </w:tr>
      <w:tr w:rsidR="007B3C24" w:rsidRPr="00514A6B" w:rsidTr="00297427">
        <w:trPr>
          <w:cantSplit/>
          <w:trHeight w:val="454"/>
        </w:trPr>
        <w:tc>
          <w:tcPr>
            <w:tcW w:w="7016" w:type="dxa"/>
            <w:tcBorders>
              <w:top w:val="single" w:sz="4" w:space="0" w:color="auto"/>
              <w:bottom w:val="single" w:sz="4" w:space="0" w:color="auto"/>
            </w:tcBorders>
            <w:vAlign w:val="center"/>
          </w:tcPr>
          <w:p w:rsidR="007B3C24" w:rsidRPr="00297427" w:rsidRDefault="007B3C24" w:rsidP="00297427">
            <w:pPr>
              <w:rPr>
                <w:rFonts w:ascii="Arial Narrow" w:hAnsi="Arial Narrow"/>
                <w:b/>
                <w:sz w:val="22"/>
                <w:szCs w:val="22"/>
              </w:rPr>
            </w:pPr>
            <w:r w:rsidRPr="00297427">
              <w:rPr>
                <w:rFonts w:ascii="Arial Narrow" w:hAnsi="Arial Narrow"/>
                <w:b/>
                <w:sz w:val="22"/>
                <w:szCs w:val="22"/>
              </w:rPr>
              <w:t>Udarbejdet af:</w:t>
            </w:r>
            <w:r w:rsidR="00297427" w:rsidRPr="00297427">
              <w:rPr>
                <w:rFonts w:ascii="Arial Narrow" w:hAnsi="Arial Narrow"/>
                <w:b/>
                <w:sz w:val="22"/>
                <w:szCs w:val="22"/>
              </w:rPr>
              <w:t xml:space="preserve"> </w:t>
            </w:r>
            <w:r w:rsidR="00297427">
              <w:rPr>
                <w:rFonts w:ascii="Arial Narrow" w:hAnsi="Arial Narrow"/>
                <w:b/>
                <w:sz w:val="22"/>
                <w:szCs w:val="22"/>
              </w:rPr>
              <w:t xml:space="preserve">                 </w:t>
            </w:r>
            <w:r w:rsidR="00297427" w:rsidRPr="00297427">
              <w:rPr>
                <w:rFonts w:ascii="Arial Narrow" w:hAnsi="Arial Narrow"/>
                <w:b/>
                <w:sz w:val="22"/>
                <w:szCs w:val="22"/>
              </w:rPr>
              <w:t>John Hansen (arbejdsleder)</w:t>
            </w:r>
          </w:p>
        </w:tc>
        <w:tc>
          <w:tcPr>
            <w:tcW w:w="4549" w:type="dxa"/>
            <w:tcBorders>
              <w:top w:val="single" w:sz="4" w:space="0" w:color="auto"/>
              <w:bottom w:val="single" w:sz="4" w:space="0" w:color="auto"/>
            </w:tcBorders>
            <w:vAlign w:val="center"/>
          </w:tcPr>
          <w:p w:rsidR="007B3C24" w:rsidRPr="00297427" w:rsidRDefault="007B3C24" w:rsidP="006077B2">
            <w:pPr>
              <w:rPr>
                <w:rFonts w:ascii="Arial Narrow" w:hAnsi="Arial Narrow"/>
                <w:b/>
                <w:sz w:val="22"/>
                <w:szCs w:val="22"/>
              </w:rPr>
            </w:pPr>
          </w:p>
        </w:tc>
      </w:tr>
      <w:tr w:rsidR="007B3C24" w:rsidRPr="00514A6B" w:rsidTr="00297427">
        <w:trPr>
          <w:cantSplit/>
          <w:trHeight w:val="454"/>
        </w:trPr>
        <w:tc>
          <w:tcPr>
            <w:tcW w:w="7016" w:type="dxa"/>
            <w:tcBorders>
              <w:top w:val="single" w:sz="4" w:space="0" w:color="auto"/>
              <w:bottom w:val="single" w:sz="4" w:space="0" w:color="auto"/>
            </w:tcBorders>
            <w:vAlign w:val="center"/>
          </w:tcPr>
          <w:p w:rsidR="007B3C24" w:rsidRPr="00297427" w:rsidRDefault="007B3C24" w:rsidP="006077B2">
            <w:pPr>
              <w:rPr>
                <w:rFonts w:ascii="Arial Narrow" w:hAnsi="Arial Narrow"/>
                <w:b/>
                <w:sz w:val="22"/>
                <w:szCs w:val="22"/>
              </w:rPr>
            </w:pPr>
            <w:r w:rsidRPr="00297427">
              <w:rPr>
                <w:rFonts w:ascii="Arial Narrow" w:hAnsi="Arial Narrow"/>
                <w:b/>
                <w:sz w:val="22"/>
                <w:szCs w:val="22"/>
              </w:rPr>
              <w:t>Navn på medarbejder:</w:t>
            </w:r>
            <w:r w:rsidR="00297427">
              <w:rPr>
                <w:rFonts w:ascii="Arial Narrow" w:hAnsi="Arial Narrow"/>
                <w:b/>
                <w:sz w:val="22"/>
                <w:szCs w:val="22"/>
              </w:rPr>
              <w:t xml:space="preserve">   </w:t>
            </w:r>
            <w:r w:rsidR="00297427" w:rsidRPr="00297427">
              <w:rPr>
                <w:rFonts w:ascii="Arial Narrow" w:hAnsi="Arial Narrow"/>
                <w:b/>
                <w:sz w:val="22"/>
                <w:szCs w:val="22"/>
              </w:rPr>
              <w:t xml:space="preserve"> Lis Jensen, servicemedarbejder</w:t>
            </w:r>
          </w:p>
        </w:tc>
        <w:tc>
          <w:tcPr>
            <w:tcW w:w="4549" w:type="dxa"/>
            <w:tcBorders>
              <w:top w:val="single" w:sz="4" w:space="0" w:color="auto"/>
              <w:bottom w:val="single" w:sz="4" w:space="0" w:color="auto"/>
            </w:tcBorders>
            <w:vAlign w:val="center"/>
          </w:tcPr>
          <w:p w:rsidR="007B3C24" w:rsidRPr="00297427" w:rsidRDefault="007B3C24" w:rsidP="006077B2">
            <w:pPr>
              <w:rPr>
                <w:rFonts w:ascii="Arial Narrow" w:hAnsi="Arial Narrow"/>
                <w:b/>
                <w:sz w:val="22"/>
                <w:szCs w:val="22"/>
              </w:rPr>
            </w:pPr>
          </w:p>
        </w:tc>
      </w:tr>
    </w:tbl>
    <w:p w:rsidR="007B3C24" w:rsidRDefault="007B3C24" w:rsidP="007B3C24"/>
    <w:p w:rsidR="007B3C24" w:rsidRPr="00B120BF" w:rsidRDefault="007B3C24" w:rsidP="007B3C24">
      <w:pPr>
        <w:tabs>
          <w:tab w:val="left" w:pos="6840"/>
        </w:tabs>
        <w:rPr>
          <w:rFonts w:ascii="DendaNew" w:hAnsi="DendaNew"/>
          <w:b/>
          <w:sz w:val="28"/>
          <w:szCs w:val="28"/>
        </w:rPr>
      </w:pPr>
      <w:r>
        <w:rPr>
          <w:sz w:val="28"/>
          <w:szCs w:val="28"/>
        </w:rPr>
        <w:tab/>
      </w:r>
    </w:p>
    <w:tbl>
      <w:tblPr>
        <w:tblW w:w="100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2880"/>
        <w:gridCol w:w="1620"/>
        <w:gridCol w:w="2451"/>
        <w:gridCol w:w="1056"/>
      </w:tblGrid>
      <w:tr w:rsidR="007B3C24" w:rsidTr="00297427">
        <w:trPr>
          <w:cantSplit/>
          <w:trHeight w:val="567"/>
        </w:trPr>
        <w:tc>
          <w:tcPr>
            <w:tcW w:w="2050" w:type="dxa"/>
            <w:shd w:val="clear" w:color="auto" w:fill="E6E6E6"/>
            <w:vAlign w:val="center"/>
          </w:tcPr>
          <w:p w:rsidR="007B3C24" w:rsidRPr="00297427" w:rsidRDefault="007B3C24" w:rsidP="006077B2">
            <w:pPr>
              <w:jc w:val="center"/>
              <w:rPr>
                <w:rFonts w:ascii="Arial Narrow" w:hAnsi="Arial Narrow"/>
                <w:b/>
                <w:sz w:val="24"/>
                <w:szCs w:val="24"/>
              </w:rPr>
            </w:pPr>
            <w:r w:rsidRPr="00297427">
              <w:rPr>
                <w:rFonts w:ascii="Arial Narrow" w:hAnsi="Arial Narrow"/>
                <w:b/>
                <w:sz w:val="24"/>
                <w:szCs w:val="24"/>
              </w:rPr>
              <w:t>Hvad skal</w:t>
            </w:r>
          </w:p>
          <w:p w:rsidR="007B3C24" w:rsidRPr="00297427" w:rsidRDefault="007B3C24" w:rsidP="006077B2">
            <w:pPr>
              <w:jc w:val="center"/>
              <w:rPr>
                <w:rFonts w:ascii="Arial Narrow" w:hAnsi="Arial Narrow"/>
                <w:b/>
                <w:sz w:val="24"/>
                <w:szCs w:val="24"/>
              </w:rPr>
            </w:pPr>
            <w:r w:rsidRPr="00297427">
              <w:rPr>
                <w:rFonts w:ascii="Arial Narrow" w:hAnsi="Arial Narrow"/>
                <w:b/>
                <w:sz w:val="24"/>
                <w:szCs w:val="24"/>
              </w:rPr>
              <w:t>forbedres?</w:t>
            </w:r>
          </w:p>
        </w:tc>
        <w:tc>
          <w:tcPr>
            <w:tcW w:w="2880" w:type="dxa"/>
            <w:shd w:val="clear" w:color="auto" w:fill="E6E6E6"/>
            <w:vAlign w:val="center"/>
          </w:tcPr>
          <w:p w:rsidR="007B3C24" w:rsidRPr="00297427" w:rsidRDefault="007B3C24" w:rsidP="006077B2">
            <w:pPr>
              <w:jc w:val="center"/>
              <w:rPr>
                <w:rFonts w:ascii="Arial Narrow" w:hAnsi="Arial Narrow"/>
                <w:b/>
                <w:sz w:val="24"/>
                <w:szCs w:val="24"/>
              </w:rPr>
            </w:pPr>
            <w:r w:rsidRPr="00297427">
              <w:rPr>
                <w:rFonts w:ascii="Arial Narrow" w:hAnsi="Arial Narrow"/>
                <w:b/>
                <w:sz w:val="24"/>
                <w:szCs w:val="24"/>
              </w:rPr>
              <w:t xml:space="preserve">Hvordan kan det </w:t>
            </w:r>
          </w:p>
          <w:p w:rsidR="007B3C24" w:rsidRPr="00297427" w:rsidRDefault="007B3C24" w:rsidP="006077B2">
            <w:pPr>
              <w:jc w:val="center"/>
              <w:rPr>
                <w:rFonts w:ascii="Arial Narrow" w:hAnsi="Arial Narrow"/>
                <w:b/>
                <w:sz w:val="24"/>
                <w:szCs w:val="24"/>
              </w:rPr>
            </w:pPr>
            <w:r w:rsidRPr="00297427">
              <w:rPr>
                <w:rFonts w:ascii="Arial Narrow" w:hAnsi="Arial Narrow"/>
                <w:b/>
                <w:sz w:val="24"/>
                <w:szCs w:val="24"/>
              </w:rPr>
              <w:t>forbedres?</w:t>
            </w:r>
          </w:p>
        </w:tc>
        <w:tc>
          <w:tcPr>
            <w:tcW w:w="1620" w:type="dxa"/>
            <w:shd w:val="clear" w:color="auto" w:fill="E6E6E6"/>
            <w:vAlign w:val="center"/>
          </w:tcPr>
          <w:p w:rsidR="007B3C24" w:rsidRPr="00297427" w:rsidRDefault="007B3C24" w:rsidP="00297427">
            <w:pPr>
              <w:jc w:val="center"/>
              <w:rPr>
                <w:rFonts w:ascii="Arial Narrow" w:hAnsi="Arial Narrow"/>
                <w:b/>
                <w:sz w:val="24"/>
                <w:szCs w:val="24"/>
              </w:rPr>
            </w:pPr>
            <w:r w:rsidRPr="00297427">
              <w:rPr>
                <w:rFonts w:ascii="Arial Narrow" w:hAnsi="Arial Narrow"/>
                <w:b/>
                <w:sz w:val="24"/>
                <w:szCs w:val="24"/>
              </w:rPr>
              <w:t>Sæt dato for udførelse</w:t>
            </w:r>
          </w:p>
        </w:tc>
        <w:tc>
          <w:tcPr>
            <w:tcW w:w="2451" w:type="dxa"/>
            <w:shd w:val="clear" w:color="auto" w:fill="E6E6E6"/>
            <w:vAlign w:val="center"/>
          </w:tcPr>
          <w:p w:rsidR="007B3C24" w:rsidRPr="00297427" w:rsidRDefault="007B3C24" w:rsidP="006077B2">
            <w:pPr>
              <w:jc w:val="center"/>
              <w:rPr>
                <w:rFonts w:ascii="Arial Narrow" w:hAnsi="Arial Narrow"/>
                <w:b/>
                <w:sz w:val="24"/>
                <w:szCs w:val="24"/>
              </w:rPr>
            </w:pPr>
            <w:r w:rsidRPr="00297427">
              <w:rPr>
                <w:rFonts w:ascii="Arial Narrow" w:hAnsi="Arial Narrow"/>
                <w:b/>
                <w:sz w:val="24"/>
                <w:szCs w:val="24"/>
              </w:rPr>
              <w:t>Hvem gør hvad?</w:t>
            </w:r>
          </w:p>
        </w:tc>
        <w:tc>
          <w:tcPr>
            <w:tcW w:w="1056" w:type="dxa"/>
            <w:shd w:val="clear" w:color="auto" w:fill="E6E6E6"/>
            <w:vAlign w:val="center"/>
          </w:tcPr>
          <w:p w:rsidR="007B3C24" w:rsidRPr="00297427" w:rsidRDefault="007B3C24" w:rsidP="006077B2">
            <w:pPr>
              <w:jc w:val="center"/>
              <w:rPr>
                <w:rFonts w:ascii="Arial Narrow" w:hAnsi="Arial Narrow"/>
                <w:b/>
                <w:sz w:val="24"/>
                <w:szCs w:val="24"/>
              </w:rPr>
            </w:pPr>
            <w:r w:rsidRPr="00297427">
              <w:rPr>
                <w:rFonts w:ascii="Arial Narrow" w:hAnsi="Arial Narrow"/>
                <w:b/>
                <w:sz w:val="24"/>
                <w:szCs w:val="24"/>
              </w:rPr>
              <w:t>Opgaven er løst √</w:t>
            </w:r>
          </w:p>
        </w:tc>
      </w:tr>
      <w:tr w:rsidR="007B3C24" w:rsidTr="00297427">
        <w:trPr>
          <w:cantSplit/>
          <w:trHeight w:val="851"/>
        </w:trPr>
        <w:tc>
          <w:tcPr>
            <w:tcW w:w="2050" w:type="dxa"/>
            <w:vAlign w:val="center"/>
          </w:tcPr>
          <w:p w:rsidR="007B3C24" w:rsidRPr="00297427" w:rsidRDefault="007B3C24" w:rsidP="00C618C7">
            <w:pPr>
              <w:rPr>
                <w:rFonts w:ascii="Arial Narrow" w:hAnsi="Arial Narrow"/>
                <w:sz w:val="28"/>
                <w:szCs w:val="28"/>
              </w:rPr>
            </w:pPr>
            <w:r w:rsidRPr="00297427">
              <w:rPr>
                <w:rFonts w:ascii="Arial Narrow" w:hAnsi="Arial Narrow"/>
              </w:rPr>
              <w:t>Containeren er placeret langt væk</w:t>
            </w:r>
            <w:r w:rsidR="00297427">
              <w:rPr>
                <w:rFonts w:ascii="Arial Narrow" w:hAnsi="Arial Narrow"/>
              </w:rPr>
              <w:t xml:space="preserve"> fra bygningen</w:t>
            </w:r>
            <w:r w:rsidRPr="00297427">
              <w:rPr>
                <w:rFonts w:ascii="Arial Narrow" w:hAnsi="Arial Narrow"/>
              </w:rPr>
              <w:t xml:space="preserve"> i et mørkt område uden belysning</w:t>
            </w:r>
          </w:p>
        </w:tc>
        <w:tc>
          <w:tcPr>
            <w:tcW w:w="2880" w:type="dxa"/>
            <w:vAlign w:val="center"/>
          </w:tcPr>
          <w:p w:rsidR="007B3C24" w:rsidRPr="00297427" w:rsidRDefault="00C618C7" w:rsidP="00C618C7">
            <w:pPr>
              <w:ind w:left="110" w:hanging="110"/>
              <w:rPr>
                <w:rFonts w:ascii="Arial Narrow" w:hAnsi="Arial Narrow"/>
              </w:rPr>
            </w:pPr>
            <w:r w:rsidRPr="00297427">
              <w:rPr>
                <w:rFonts w:ascii="Arial Narrow" w:hAnsi="Arial Narrow"/>
              </w:rPr>
              <w:t>Containeren kunne stå tættere ved bygningen hvor vi bærer affaldssækkene ud og der opsættes en udendørs lampe med sensor.</w:t>
            </w:r>
          </w:p>
        </w:tc>
        <w:tc>
          <w:tcPr>
            <w:tcW w:w="1620" w:type="dxa"/>
            <w:vAlign w:val="center"/>
          </w:tcPr>
          <w:p w:rsidR="007B3C24" w:rsidRPr="00297427" w:rsidRDefault="00297427" w:rsidP="006077B2">
            <w:pPr>
              <w:jc w:val="center"/>
              <w:rPr>
                <w:rFonts w:ascii="Arial Narrow" w:hAnsi="Arial Narrow"/>
              </w:rPr>
            </w:pPr>
            <w:r w:rsidRPr="00297427">
              <w:rPr>
                <w:rFonts w:ascii="Arial Narrow" w:hAnsi="Arial Narrow"/>
              </w:rPr>
              <w:t>12. december</w:t>
            </w:r>
          </w:p>
          <w:p w:rsidR="00297427" w:rsidRPr="00297427" w:rsidRDefault="00297427" w:rsidP="006077B2">
            <w:pPr>
              <w:jc w:val="center"/>
              <w:rPr>
                <w:rFonts w:ascii="Arial Narrow" w:hAnsi="Arial Narrow"/>
              </w:rPr>
            </w:pPr>
            <w:r w:rsidRPr="00297427">
              <w:rPr>
                <w:rFonts w:ascii="Arial Narrow" w:hAnsi="Arial Narrow"/>
              </w:rPr>
              <w:t>2014</w:t>
            </w:r>
          </w:p>
        </w:tc>
        <w:tc>
          <w:tcPr>
            <w:tcW w:w="2451" w:type="dxa"/>
            <w:vAlign w:val="center"/>
          </w:tcPr>
          <w:p w:rsidR="007B3C24" w:rsidRPr="00297427" w:rsidRDefault="00297427" w:rsidP="00847C3F">
            <w:pPr>
              <w:jc w:val="center"/>
              <w:rPr>
                <w:rFonts w:ascii="Arial Narrow" w:hAnsi="Arial Narrow"/>
              </w:rPr>
            </w:pPr>
            <w:r w:rsidRPr="00297427">
              <w:rPr>
                <w:rFonts w:ascii="Arial Narrow" w:hAnsi="Arial Narrow"/>
              </w:rPr>
              <w:t>John taler med kunden</w:t>
            </w:r>
            <w:r w:rsidR="00847C3F">
              <w:rPr>
                <w:rFonts w:ascii="Arial Narrow" w:hAnsi="Arial Narrow"/>
              </w:rPr>
              <w:t xml:space="preserve"> om problemet med containeren og foreslår hvad der kunne gøres.</w:t>
            </w:r>
          </w:p>
        </w:tc>
        <w:tc>
          <w:tcPr>
            <w:tcW w:w="1056" w:type="dxa"/>
            <w:vAlign w:val="center"/>
          </w:tcPr>
          <w:p w:rsidR="007B3C24" w:rsidRPr="00297427" w:rsidRDefault="00297427" w:rsidP="006077B2">
            <w:pPr>
              <w:jc w:val="center"/>
              <w:rPr>
                <w:rFonts w:ascii="Arial Narrow" w:hAnsi="Arial Narrow"/>
              </w:rPr>
            </w:pPr>
            <w:r>
              <w:rPr>
                <w:rFonts w:ascii="Arial Narrow" w:hAnsi="Arial Narrow"/>
              </w:rPr>
              <w:t>3. december 2014</w:t>
            </w:r>
          </w:p>
        </w:tc>
      </w:tr>
      <w:tr w:rsidR="007B3C24" w:rsidTr="00297427">
        <w:trPr>
          <w:cantSplit/>
          <w:trHeight w:val="851"/>
        </w:trPr>
        <w:tc>
          <w:tcPr>
            <w:tcW w:w="2050" w:type="dxa"/>
            <w:vAlign w:val="center"/>
          </w:tcPr>
          <w:p w:rsidR="007B3C24" w:rsidRPr="00297427" w:rsidRDefault="007B3C24" w:rsidP="00297427"/>
          <w:p w:rsidR="007B3C24" w:rsidRPr="00297427" w:rsidRDefault="007B3C24" w:rsidP="00297427"/>
          <w:p w:rsidR="007B3C24" w:rsidRPr="000761DA" w:rsidRDefault="007B3C24" w:rsidP="00297427">
            <w:pPr>
              <w:rPr>
                <w:sz w:val="28"/>
                <w:szCs w:val="28"/>
              </w:rPr>
            </w:pPr>
          </w:p>
        </w:tc>
        <w:tc>
          <w:tcPr>
            <w:tcW w:w="2880" w:type="dxa"/>
            <w:vAlign w:val="center"/>
          </w:tcPr>
          <w:p w:rsidR="007B3C24" w:rsidRPr="000761DA" w:rsidRDefault="007B3C24" w:rsidP="006077B2">
            <w:pPr>
              <w:jc w:val="center"/>
              <w:rPr>
                <w:sz w:val="28"/>
                <w:szCs w:val="28"/>
              </w:rPr>
            </w:pPr>
          </w:p>
        </w:tc>
        <w:tc>
          <w:tcPr>
            <w:tcW w:w="1620" w:type="dxa"/>
            <w:vAlign w:val="center"/>
          </w:tcPr>
          <w:p w:rsidR="007B3C24" w:rsidRPr="000761DA" w:rsidRDefault="007B3C24" w:rsidP="006077B2">
            <w:pPr>
              <w:jc w:val="center"/>
              <w:rPr>
                <w:sz w:val="28"/>
                <w:szCs w:val="28"/>
              </w:rPr>
            </w:pPr>
          </w:p>
        </w:tc>
        <w:tc>
          <w:tcPr>
            <w:tcW w:w="2451" w:type="dxa"/>
            <w:vAlign w:val="center"/>
          </w:tcPr>
          <w:p w:rsidR="007B3C24" w:rsidRPr="000761DA" w:rsidRDefault="007B3C24" w:rsidP="006077B2">
            <w:pPr>
              <w:jc w:val="center"/>
              <w:rPr>
                <w:sz w:val="28"/>
                <w:szCs w:val="28"/>
              </w:rPr>
            </w:pPr>
          </w:p>
        </w:tc>
        <w:tc>
          <w:tcPr>
            <w:tcW w:w="1056" w:type="dxa"/>
            <w:vAlign w:val="center"/>
          </w:tcPr>
          <w:p w:rsidR="007B3C24" w:rsidRPr="000761DA" w:rsidRDefault="007B3C24" w:rsidP="006077B2">
            <w:pPr>
              <w:jc w:val="center"/>
              <w:rPr>
                <w:sz w:val="28"/>
                <w:szCs w:val="28"/>
              </w:rPr>
            </w:pPr>
          </w:p>
        </w:tc>
      </w:tr>
      <w:tr w:rsidR="007B3C24" w:rsidTr="00297427">
        <w:trPr>
          <w:cantSplit/>
          <w:trHeight w:val="851"/>
        </w:trPr>
        <w:tc>
          <w:tcPr>
            <w:tcW w:w="2050" w:type="dxa"/>
            <w:vAlign w:val="center"/>
          </w:tcPr>
          <w:p w:rsidR="007B3C24" w:rsidRDefault="007B3C24" w:rsidP="006077B2">
            <w:pPr>
              <w:jc w:val="center"/>
              <w:rPr>
                <w:sz w:val="28"/>
                <w:szCs w:val="28"/>
              </w:rPr>
            </w:pPr>
          </w:p>
          <w:p w:rsidR="007B3C24" w:rsidRDefault="007B3C24" w:rsidP="006077B2">
            <w:pPr>
              <w:jc w:val="center"/>
              <w:rPr>
                <w:sz w:val="28"/>
                <w:szCs w:val="28"/>
              </w:rPr>
            </w:pPr>
          </w:p>
          <w:p w:rsidR="007B3C24" w:rsidRPr="000761DA" w:rsidRDefault="007B3C24" w:rsidP="006077B2">
            <w:pPr>
              <w:jc w:val="center"/>
              <w:rPr>
                <w:sz w:val="28"/>
                <w:szCs w:val="28"/>
              </w:rPr>
            </w:pPr>
          </w:p>
        </w:tc>
        <w:tc>
          <w:tcPr>
            <w:tcW w:w="2880" w:type="dxa"/>
            <w:vAlign w:val="center"/>
          </w:tcPr>
          <w:p w:rsidR="007B3C24" w:rsidRPr="000761DA" w:rsidRDefault="007B3C24" w:rsidP="006077B2">
            <w:pPr>
              <w:jc w:val="center"/>
              <w:rPr>
                <w:sz w:val="28"/>
                <w:szCs w:val="28"/>
              </w:rPr>
            </w:pPr>
          </w:p>
        </w:tc>
        <w:tc>
          <w:tcPr>
            <w:tcW w:w="1620" w:type="dxa"/>
            <w:vAlign w:val="center"/>
          </w:tcPr>
          <w:p w:rsidR="007B3C24" w:rsidRPr="000761DA" w:rsidRDefault="007B3C24" w:rsidP="006077B2">
            <w:pPr>
              <w:jc w:val="center"/>
              <w:rPr>
                <w:sz w:val="28"/>
                <w:szCs w:val="28"/>
              </w:rPr>
            </w:pPr>
          </w:p>
        </w:tc>
        <w:tc>
          <w:tcPr>
            <w:tcW w:w="2451" w:type="dxa"/>
            <w:vAlign w:val="center"/>
          </w:tcPr>
          <w:p w:rsidR="007B3C24" w:rsidRPr="000761DA" w:rsidRDefault="007B3C24" w:rsidP="006077B2">
            <w:pPr>
              <w:jc w:val="center"/>
              <w:rPr>
                <w:sz w:val="28"/>
                <w:szCs w:val="28"/>
              </w:rPr>
            </w:pPr>
          </w:p>
        </w:tc>
        <w:tc>
          <w:tcPr>
            <w:tcW w:w="1056" w:type="dxa"/>
            <w:vAlign w:val="center"/>
          </w:tcPr>
          <w:p w:rsidR="007B3C24" w:rsidRPr="000761DA" w:rsidRDefault="007B3C24" w:rsidP="006077B2">
            <w:pPr>
              <w:jc w:val="center"/>
              <w:rPr>
                <w:sz w:val="28"/>
                <w:szCs w:val="28"/>
              </w:rPr>
            </w:pPr>
          </w:p>
        </w:tc>
      </w:tr>
    </w:tbl>
    <w:p w:rsidR="00525A12" w:rsidRDefault="00525A12"/>
    <w:p w:rsidR="0032498A" w:rsidRDefault="0032498A"/>
    <w:p w:rsidR="007B3C24" w:rsidRDefault="007B3C24"/>
    <w:p w:rsidR="007B3C24" w:rsidRPr="007B3C24" w:rsidRDefault="007B3C24">
      <w:pPr>
        <w:rPr>
          <w:rFonts w:ascii="Arial Narrow" w:hAnsi="Arial Narrow"/>
          <w:sz w:val="24"/>
          <w:szCs w:val="24"/>
          <w:u w:val="single"/>
        </w:rPr>
      </w:pPr>
      <w:r w:rsidRPr="007B3C24">
        <w:rPr>
          <w:rFonts w:ascii="Arial Narrow" w:hAnsi="Arial Narrow"/>
          <w:sz w:val="24"/>
          <w:szCs w:val="24"/>
          <w:u w:val="single"/>
        </w:rPr>
        <w:t>Hvad skal forbedres?</w:t>
      </w:r>
    </w:p>
    <w:p w:rsidR="007B3C24" w:rsidRDefault="007B3C24">
      <w:pPr>
        <w:rPr>
          <w:rFonts w:ascii="Arial Narrow" w:hAnsi="Arial Narrow"/>
          <w:sz w:val="24"/>
          <w:szCs w:val="24"/>
        </w:rPr>
      </w:pPr>
      <w:r w:rsidRPr="007B3C24">
        <w:rPr>
          <w:rFonts w:ascii="Arial Narrow" w:hAnsi="Arial Narrow"/>
          <w:sz w:val="24"/>
          <w:szCs w:val="24"/>
        </w:rPr>
        <w:t xml:space="preserve">Her indskrives emnet ud for de afgivne svar med en </w:t>
      </w:r>
      <w:r w:rsidRPr="00847C3F">
        <w:rPr>
          <w:rFonts w:ascii="Arial Narrow" w:hAnsi="Arial Narrow"/>
          <w:sz w:val="24"/>
          <w:szCs w:val="24"/>
          <w:highlight w:val="yellow"/>
        </w:rPr>
        <w:t>sur smiley</w:t>
      </w:r>
      <w:r w:rsidRPr="007B3C24">
        <w:rPr>
          <w:rFonts w:ascii="Arial Narrow" w:hAnsi="Arial Narrow"/>
          <w:sz w:val="24"/>
          <w:szCs w:val="24"/>
        </w:rPr>
        <w:t>. Og kun ét emne pr. linje.</w:t>
      </w:r>
    </w:p>
    <w:p w:rsidR="00847C3F" w:rsidRPr="007B3C24" w:rsidRDefault="00847C3F">
      <w:pPr>
        <w:rPr>
          <w:rFonts w:ascii="Arial Narrow" w:hAnsi="Arial Narrow"/>
          <w:sz w:val="24"/>
          <w:szCs w:val="24"/>
        </w:rPr>
      </w:pPr>
    </w:p>
    <w:p w:rsidR="007B3C24" w:rsidRPr="007B3C24" w:rsidRDefault="007B3C24" w:rsidP="007B3C24">
      <w:pPr>
        <w:autoSpaceDE w:val="0"/>
        <w:autoSpaceDN w:val="0"/>
        <w:adjustRightInd w:val="0"/>
        <w:rPr>
          <w:rFonts w:ascii="Arial Narrow" w:eastAsiaTheme="minorHAnsi" w:hAnsi="Arial Narrow" w:cs="YanoneKaffeesatz-Light"/>
          <w:color w:val="FF0000"/>
          <w:sz w:val="24"/>
          <w:szCs w:val="24"/>
          <w:lang w:eastAsia="en-US"/>
        </w:rPr>
      </w:pPr>
      <w:r w:rsidRPr="007B3C24">
        <w:rPr>
          <w:rFonts w:ascii="Arial Narrow" w:hAnsi="Arial Narrow"/>
          <w:sz w:val="24"/>
          <w:szCs w:val="24"/>
        </w:rPr>
        <w:t xml:space="preserve">For eksempel:  </w:t>
      </w:r>
      <w:r w:rsidRPr="007B3C24">
        <w:rPr>
          <w:rFonts w:ascii="Arial Narrow" w:eastAsiaTheme="minorHAnsi" w:hAnsi="Arial Narrow" w:cs="YanoneKaffeesatz-Light"/>
          <w:color w:val="FF0000"/>
          <w:sz w:val="24"/>
          <w:szCs w:val="24"/>
          <w:lang w:eastAsia="en-US"/>
        </w:rPr>
        <w:t>1.15. Let tilgængelig</w:t>
      </w:r>
      <w:r>
        <w:rPr>
          <w:rFonts w:ascii="Arial Narrow" w:eastAsiaTheme="minorHAnsi" w:hAnsi="Arial Narrow" w:cs="YanoneKaffeesatz-Light"/>
          <w:color w:val="FF0000"/>
          <w:sz w:val="24"/>
          <w:szCs w:val="24"/>
          <w:lang w:eastAsia="en-US"/>
        </w:rPr>
        <w:t>t</w:t>
      </w:r>
      <w:r w:rsidRPr="007B3C24">
        <w:rPr>
          <w:rFonts w:ascii="Arial Narrow" w:eastAsiaTheme="minorHAnsi" w:hAnsi="Arial Narrow" w:cs="YanoneKaffeesatz-Light"/>
          <w:color w:val="FF0000"/>
          <w:sz w:val="24"/>
          <w:szCs w:val="24"/>
          <w:lang w:eastAsia="en-US"/>
        </w:rPr>
        <w:t xml:space="preserve"> affaldsrum med god plads og indretning.</w:t>
      </w:r>
    </w:p>
    <w:p w:rsidR="007B3C24" w:rsidRDefault="007B3C24" w:rsidP="007B3C24">
      <w:pPr>
        <w:autoSpaceDE w:val="0"/>
        <w:autoSpaceDN w:val="0"/>
        <w:adjustRightInd w:val="0"/>
        <w:rPr>
          <w:rFonts w:ascii="Arial Narrow" w:hAnsi="Arial Narrow"/>
          <w:sz w:val="24"/>
          <w:szCs w:val="24"/>
        </w:rPr>
      </w:pPr>
      <w:r>
        <w:rPr>
          <w:rFonts w:ascii="Arial Narrow" w:hAnsi="Arial Narrow"/>
          <w:sz w:val="24"/>
          <w:szCs w:val="24"/>
        </w:rPr>
        <w:t>(i dette tænkte tilfælde, hvor den udendørs container er placeret 400 meter fra bygningen, hvor rengøringen udføres og den står placeret hvor der ingen belysning er.</w:t>
      </w:r>
      <w:r w:rsidR="00847C3F">
        <w:rPr>
          <w:rFonts w:ascii="Arial Narrow" w:hAnsi="Arial Narrow"/>
          <w:sz w:val="24"/>
          <w:szCs w:val="24"/>
        </w:rPr>
        <w:t xml:space="preserve"> Der skal hver dag transporteres 8 fyldte, tunge affaldssække</w:t>
      </w:r>
      <w:r>
        <w:rPr>
          <w:rFonts w:ascii="Arial Narrow" w:hAnsi="Arial Narrow"/>
          <w:sz w:val="24"/>
          <w:szCs w:val="24"/>
        </w:rPr>
        <w:t>)</w:t>
      </w:r>
    </w:p>
    <w:p w:rsidR="00C618C7" w:rsidRDefault="00C618C7" w:rsidP="007B3C24">
      <w:pPr>
        <w:autoSpaceDE w:val="0"/>
        <w:autoSpaceDN w:val="0"/>
        <w:adjustRightInd w:val="0"/>
        <w:rPr>
          <w:rFonts w:ascii="Arial Narrow" w:hAnsi="Arial Narrow"/>
          <w:sz w:val="24"/>
          <w:szCs w:val="24"/>
        </w:rPr>
      </w:pPr>
    </w:p>
    <w:p w:rsidR="00C618C7" w:rsidRDefault="00C618C7" w:rsidP="007B3C24">
      <w:pPr>
        <w:autoSpaceDE w:val="0"/>
        <w:autoSpaceDN w:val="0"/>
        <w:adjustRightInd w:val="0"/>
        <w:rPr>
          <w:rFonts w:ascii="Arial Narrow" w:hAnsi="Arial Narrow"/>
          <w:sz w:val="24"/>
          <w:szCs w:val="24"/>
          <w:u w:val="single"/>
        </w:rPr>
      </w:pPr>
      <w:r>
        <w:rPr>
          <w:rFonts w:ascii="Arial Narrow" w:hAnsi="Arial Narrow"/>
          <w:sz w:val="24"/>
          <w:szCs w:val="24"/>
          <w:u w:val="single"/>
        </w:rPr>
        <w:t>Hvordan kan det forbedres?</w:t>
      </w:r>
    </w:p>
    <w:p w:rsidR="00C618C7" w:rsidRDefault="00C618C7" w:rsidP="007B3C24">
      <w:pPr>
        <w:autoSpaceDE w:val="0"/>
        <w:autoSpaceDN w:val="0"/>
        <w:adjustRightInd w:val="0"/>
        <w:rPr>
          <w:rFonts w:ascii="Arial Narrow" w:hAnsi="Arial Narrow"/>
          <w:sz w:val="24"/>
          <w:szCs w:val="24"/>
        </w:rPr>
      </w:pPr>
      <w:r>
        <w:rPr>
          <w:rFonts w:ascii="Arial Narrow" w:hAnsi="Arial Narrow"/>
          <w:sz w:val="24"/>
          <w:szCs w:val="24"/>
        </w:rPr>
        <w:t>For at finde frem til et forbedringsforslag, er det vigtigt at både lederen og medarbejderen (der har udfyldt APV spørgeskemaet) taler sammen om det. Mange gange så har medarbejderen nogle gode og fornuftige forslag til løsninger.</w:t>
      </w:r>
    </w:p>
    <w:p w:rsidR="00C618C7" w:rsidRDefault="00C618C7" w:rsidP="007B3C24">
      <w:pPr>
        <w:autoSpaceDE w:val="0"/>
        <w:autoSpaceDN w:val="0"/>
        <w:adjustRightInd w:val="0"/>
        <w:rPr>
          <w:rFonts w:ascii="Arial Narrow" w:hAnsi="Arial Narrow"/>
          <w:sz w:val="24"/>
          <w:szCs w:val="24"/>
        </w:rPr>
      </w:pPr>
    </w:p>
    <w:p w:rsidR="00C618C7" w:rsidRDefault="00C618C7" w:rsidP="007B3C24">
      <w:pPr>
        <w:autoSpaceDE w:val="0"/>
        <w:autoSpaceDN w:val="0"/>
        <w:adjustRightInd w:val="0"/>
        <w:rPr>
          <w:rFonts w:ascii="Arial Narrow" w:hAnsi="Arial Narrow"/>
          <w:sz w:val="24"/>
          <w:szCs w:val="24"/>
          <w:u w:val="single"/>
        </w:rPr>
      </w:pPr>
      <w:r>
        <w:rPr>
          <w:rFonts w:ascii="Arial Narrow" w:hAnsi="Arial Narrow"/>
          <w:sz w:val="24"/>
          <w:szCs w:val="24"/>
          <w:u w:val="single"/>
        </w:rPr>
        <w:t>Sæt dato for udførelse.</w:t>
      </w:r>
    </w:p>
    <w:p w:rsidR="00C618C7" w:rsidRDefault="00C618C7" w:rsidP="007B3C24">
      <w:pPr>
        <w:autoSpaceDE w:val="0"/>
        <w:autoSpaceDN w:val="0"/>
        <w:adjustRightInd w:val="0"/>
        <w:rPr>
          <w:rFonts w:ascii="Arial Narrow" w:hAnsi="Arial Narrow"/>
          <w:sz w:val="24"/>
          <w:szCs w:val="24"/>
        </w:rPr>
      </w:pPr>
      <w:r>
        <w:rPr>
          <w:rFonts w:ascii="Arial Narrow" w:hAnsi="Arial Narrow"/>
          <w:sz w:val="24"/>
          <w:szCs w:val="24"/>
        </w:rPr>
        <w:t>Lederen og medarbejderen sætter sammen en realistisk dato for hvornår det skal være bragt i orden.</w:t>
      </w:r>
    </w:p>
    <w:p w:rsidR="00297427" w:rsidRDefault="00297427" w:rsidP="007B3C24">
      <w:pPr>
        <w:autoSpaceDE w:val="0"/>
        <w:autoSpaceDN w:val="0"/>
        <w:adjustRightInd w:val="0"/>
        <w:rPr>
          <w:rFonts w:ascii="Arial Narrow" w:hAnsi="Arial Narrow"/>
          <w:sz w:val="24"/>
          <w:szCs w:val="24"/>
        </w:rPr>
      </w:pPr>
    </w:p>
    <w:p w:rsidR="00297427" w:rsidRDefault="00297427" w:rsidP="007B3C24">
      <w:pPr>
        <w:autoSpaceDE w:val="0"/>
        <w:autoSpaceDN w:val="0"/>
        <w:adjustRightInd w:val="0"/>
        <w:rPr>
          <w:rFonts w:ascii="Arial Narrow" w:hAnsi="Arial Narrow"/>
          <w:sz w:val="24"/>
          <w:szCs w:val="24"/>
          <w:u w:val="single"/>
        </w:rPr>
      </w:pPr>
      <w:r>
        <w:rPr>
          <w:rFonts w:ascii="Arial Narrow" w:hAnsi="Arial Narrow"/>
          <w:sz w:val="24"/>
          <w:szCs w:val="24"/>
          <w:u w:val="single"/>
        </w:rPr>
        <w:t>Hvem gør hvad?</w:t>
      </w:r>
    </w:p>
    <w:p w:rsidR="00297427" w:rsidRPr="00297427" w:rsidRDefault="00297427" w:rsidP="007B3C24">
      <w:pPr>
        <w:autoSpaceDE w:val="0"/>
        <w:autoSpaceDN w:val="0"/>
        <w:adjustRightInd w:val="0"/>
        <w:rPr>
          <w:rFonts w:ascii="Arial Narrow" w:hAnsi="Arial Narrow"/>
          <w:sz w:val="24"/>
          <w:szCs w:val="24"/>
        </w:rPr>
      </w:pPr>
      <w:r w:rsidRPr="00297427">
        <w:rPr>
          <w:rFonts w:ascii="Arial Narrow" w:hAnsi="Arial Narrow"/>
          <w:sz w:val="24"/>
          <w:szCs w:val="24"/>
        </w:rPr>
        <w:t>Her er det meget vigtigt</w:t>
      </w:r>
      <w:r>
        <w:rPr>
          <w:rFonts w:ascii="Arial Narrow" w:hAnsi="Arial Narrow"/>
          <w:sz w:val="24"/>
          <w:szCs w:val="24"/>
        </w:rPr>
        <w:t xml:space="preserve"> at der kommer navne på og der beskrives hvad der skal gøres og af hvem.</w:t>
      </w:r>
    </w:p>
    <w:p w:rsidR="00C618C7" w:rsidRDefault="00C618C7" w:rsidP="007B3C24">
      <w:pPr>
        <w:autoSpaceDE w:val="0"/>
        <w:autoSpaceDN w:val="0"/>
        <w:adjustRightInd w:val="0"/>
        <w:rPr>
          <w:rFonts w:ascii="Arial Narrow" w:hAnsi="Arial Narrow"/>
          <w:sz w:val="24"/>
          <w:szCs w:val="24"/>
        </w:rPr>
      </w:pPr>
    </w:p>
    <w:p w:rsidR="00C618C7" w:rsidRPr="00C618C7" w:rsidRDefault="00C618C7" w:rsidP="007B3C24">
      <w:pPr>
        <w:autoSpaceDE w:val="0"/>
        <w:autoSpaceDN w:val="0"/>
        <w:adjustRightInd w:val="0"/>
        <w:rPr>
          <w:rFonts w:ascii="Arial Narrow" w:hAnsi="Arial Narrow"/>
          <w:sz w:val="24"/>
          <w:szCs w:val="24"/>
        </w:rPr>
      </w:pPr>
    </w:p>
    <w:sectPr w:rsidR="00C618C7" w:rsidRPr="00C618C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daNew">
    <w:altName w:val="Courier New"/>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YanoneKaffeesatz-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24"/>
    <w:rsid w:val="00010D9D"/>
    <w:rsid w:val="000640CE"/>
    <w:rsid w:val="00093D37"/>
    <w:rsid w:val="000A3F24"/>
    <w:rsid w:val="000A609B"/>
    <w:rsid w:val="000B0F19"/>
    <w:rsid w:val="000E7756"/>
    <w:rsid w:val="000F20BF"/>
    <w:rsid w:val="0012536B"/>
    <w:rsid w:val="00153D10"/>
    <w:rsid w:val="00172183"/>
    <w:rsid w:val="0018106D"/>
    <w:rsid w:val="001A116C"/>
    <w:rsid w:val="001A69CC"/>
    <w:rsid w:val="001B564B"/>
    <w:rsid w:val="002474AC"/>
    <w:rsid w:val="00285CC8"/>
    <w:rsid w:val="00290647"/>
    <w:rsid w:val="00297427"/>
    <w:rsid w:val="002C3B87"/>
    <w:rsid w:val="002E7CA6"/>
    <w:rsid w:val="0032498A"/>
    <w:rsid w:val="0034740E"/>
    <w:rsid w:val="003623DB"/>
    <w:rsid w:val="0037135F"/>
    <w:rsid w:val="00375843"/>
    <w:rsid w:val="0037610A"/>
    <w:rsid w:val="003832F0"/>
    <w:rsid w:val="003B748D"/>
    <w:rsid w:val="003D1B78"/>
    <w:rsid w:val="003E0516"/>
    <w:rsid w:val="003F61EF"/>
    <w:rsid w:val="00406110"/>
    <w:rsid w:val="004360B1"/>
    <w:rsid w:val="00440FF4"/>
    <w:rsid w:val="0044194B"/>
    <w:rsid w:val="004541E6"/>
    <w:rsid w:val="00456D09"/>
    <w:rsid w:val="00491C08"/>
    <w:rsid w:val="004F4D35"/>
    <w:rsid w:val="00525A12"/>
    <w:rsid w:val="005578B6"/>
    <w:rsid w:val="005A10B5"/>
    <w:rsid w:val="005A498E"/>
    <w:rsid w:val="005B2011"/>
    <w:rsid w:val="005C1BDF"/>
    <w:rsid w:val="0061581F"/>
    <w:rsid w:val="0069314B"/>
    <w:rsid w:val="006F1695"/>
    <w:rsid w:val="006F20F5"/>
    <w:rsid w:val="00705843"/>
    <w:rsid w:val="00714B7A"/>
    <w:rsid w:val="00742D91"/>
    <w:rsid w:val="00761065"/>
    <w:rsid w:val="00780969"/>
    <w:rsid w:val="007B3C24"/>
    <w:rsid w:val="00827F8B"/>
    <w:rsid w:val="00835608"/>
    <w:rsid w:val="0084295C"/>
    <w:rsid w:val="00847C3F"/>
    <w:rsid w:val="008C510A"/>
    <w:rsid w:val="008C7572"/>
    <w:rsid w:val="008E398C"/>
    <w:rsid w:val="00957F14"/>
    <w:rsid w:val="009924B3"/>
    <w:rsid w:val="009D2A7D"/>
    <w:rsid w:val="009D5591"/>
    <w:rsid w:val="009F5B34"/>
    <w:rsid w:val="00A07E36"/>
    <w:rsid w:val="00A95424"/>
    <w:rsid w:val="00AA7EC1"/>
    <w:rsid w:val="00AC30AD"/>
    <w:rsid w:val="00AE7A49"/>
    <w:rsid w:val="00AF34CA"/>
    <w:rsid w:val="00B02B49"/>
    <w:rsid w:val="00B41BA7"/>
    <w:rsid w:val="00B447F1"/>
    <w:rsid w:val="00B57044"/>
    <w:rsid w:val="00BB1158"/>
    <w:rsid w:val="00BB276D"/>
    <w:rsid w:val="00BC1637"/>
    <w:rsid w:val="00BE49E6"/>
    <w:rsid w:val="00C26062"/>
    <w:rsid w:val="00C413C5"/>
    <w:rsid w:val="00C55F51"/>
    <w:rsid w:val="00C618C7"/>
    <w:rsid w:val="00CA5504"/>
    <w:rsid w:val="00CA6DB3"/>
    <w:rsid w:val="00CD1156"/>
    <w:rsid w:val="00CE3630"/>
    <w:rsid w:val="00CE413C"/>
    <w:rsid w:val="00D07E4E"/>
    <w:rsid w:val="00D23582"/>
    <w:rsid w:val="00D42BEB"/>
    <w:rsid w:val="00DA3DAA"/>
    <w:rsid w:val="00DD54F8"/>
    <w:rsid w:val="00DE05A4"/>
    <w:rsid w:val="00DE7F6A"/>
    <w:rsid w:val="00E46A48"/>
    <w:rsid w:val="00EB75B2"/>
    <w:rsid w:val="00F24177"/>
    <w:rsid w:val="00F33A09"/>
    <w:rsid w:val="00F6742B"/>
    <w:rsid w:val="00F842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18624-FED3-45AA-927A-44444D08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24"/>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qFormat/>
    <w:rsid w:val="007B3C24"/>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B3C24"/>
    <w:rPr>
      <w:rFonts w:ascii="Arial" w:eastAsia="Times New Roman" w:hAnsi="Arial" w:cs="Arial"/>
      <w:b/>
      <w:bCs/>
      <w:kern w:val="32"/>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rbiconItem xmlns="Instant.IT.Orbicon.WordApp">
  <documentManagement>
    <UserInfo>
      <UserName>lyng</UserName>
      <SiteUrl>C:\Users\lyng\Documents</SiteUrl>
      <DocumentURL>C:\Users\lyng\Documents</DocumentURL>
      <Logo>1</Logo>
    </UserInfo>
    <!--Basic Document Information-->
    <IsDocumentSaved xmlns="Instant.IT.Orbicon.WordApp"/>
    <IsDocumentSavedDate xmlns="Instant.IT.Orbicon.WordApp"/>
    <ESDHDocumentInformationLanguage xmlns="Instant.IT.Orbicon.WordApp"/>
    <!--Receiver Information Panel-->
    <ESDHReceiverCompanyName xmlns="Instant.IT.Orbicon.WordApp"/>
    <ESDHReceiverCompanyNameID xmlns="Instant.IT.Orbicon.WordApp"/>
    <ESDHReceiverAttentionPerson xmlns="Instant.IT.Orbicon.WordApp"/>
    <ESDHReceiverAttentionPersonID xmlns="Instant.IT.Orbicon.WordApp"/>
    <ESDHReceiverFullAddress xmlns="Instant.IT.Orbicon.WordApp"/>
    <ESDHReceiverTelephone xmlns="Instant.IT.Orbicon.WordApp"/>
    <ESDHReceiverMobileTelephone xmlns="Instant.IT.Orbicon.WordApp"/>
    <ESDHReceiverEmail xmlns="Instant.IT.Orbicon.WordApp"/>
    <ESDHReceiverFax xmlns="Instant.IT.Orbicon.WordApp"/>
    <!--Additional Document Information Panel-->
    <ESDHTitle xmlns="Instant.IT.Orbicon.WordApp"/>
    <ESDHDocumentInformationInitials xmlns="Instant.IT.Orbicon.WordApp"/>
    <ESDHProject xmlns="Instant.IT.Orbicon.WordApp"/>
    <ESDHCaseIDInternal xmlns="Instant.IT.Orbicon.WordApp"/>
    <ESDHAddCaseIDToDocumment xmlns="Instant.IT.Orbicon.WordApp"/>
    <ESDHAddCaseIDToDocummentText xmlns="Instant.IT.Orbicon.WordApp"/>
    <ESDHCaseID xmlns="Instant.IT.Orbicon.WordApp"/>
    <ESDHSubProject xmlns="Instant.IT.Orbicon.WordApp"/>
    <ESDHSubProjectID xmlns="Instant.IT.Orbicon.WordApp"/>
    <ESDHActivity xmlns="Instant.IT.Orbicon.WordApp"/>
    <ESDHActivityID xmlns="Instant.IT.Orbicon.WordApp"/>
    <CurrentVersion xmlns="Instant.IT.Orbicon.WordApp"/>
    <ESDHDocumentInformationDate xmlns="Instant.IT.Orbicon.WordApp"/>
    <ESDHDocumentInformationDateText xmlns="Instant.IT.Orbicon.WordApp"/>
    <ESDHDocumentInformationCustomerReference xmlns="Instant.IT.Orbicon.WordApp"/>
    <ESDHDocumentInformationLogo xmlns="Instant.IT.Orbicon.WordApp"/>
    <!--Information for QA Panel-->
    <ESDHProjectManager xmlns="Instant.IT.Orbicon.WordApp"/>
    <ESDHReviewedBy xmlns="Instant.IT.Orbicon.WordApp"/>
    <ESDHQualityControlReviewNumber xmlns="Instant.IT.Orbicon.WordApp"/>
    <ESDHApprovedBy xmlns="Instant.IT.Orbicon.WordApp"/>
    <ESDHSentDate xmlns="Instant.IT.Orbicon.WordApp"/>
    <ESDHDocumentInformationOnline xmlns="Instant.IT.Orbicon.WordApp"/>
    <!--Sender Information Panel-->
    <ESDHSenderCompanyName xmlns="Instant.IT.Orbicon.WordApp"/>
    <ESDHSenderCompanyNameID xmlns="Instant.IT.Orbicon.WordApp"/>
    <ESDHSenderDepartmentName xmlns="Instant.IT.Orbicon.WordApp"/>
    <ESDHSenderDepartmentNameID xmlns="Instant.IT.Orbicon.WordApp"/>
    <ESDHSenderOfficeName xmlns="Instant.IT.Orbicon.WordApp"/>
    <ESDHSenderOfficeNameID xmlns="Instant.IT.Orbicon.WordApp"/>
    <ESDHSenderTelephone xmlns="Instant.IT.Orbicon.WordApp"/>
    <ESDHSenderCompanyAddress xmlns="Instant.IT.Orbicon.WordApp"/>
    <ESDHSenderCompanyZipCodeCity xmlns="Instant.IT.Orbicon.WordApp"/>
    <ESDHAddTitleSignature xmlns="Instant.IT.Orbicon.WordApp"/>
    <ESDHAddEducationInSignature xmlns="Instant.IT.Orbicon.WordApp"/>
    <ESDHSenderName xmlns="Instant.IT.Orbicon.WordApp"/>
    <ESDHSenderTitle xmlns="Instant.IT.Orbicon.WordApp"/>
    <ESDHSenderEducation xmlns="Instant.IT.Orbicon.WordApp"/>
    <ESDHSenderMobileTelephone xmlns="Instant.IT.Orbicon.WordApp"/>
    <ESDHSenderEmail xmlns="Instant.IT.Orbicon.WordApp"/>
    <!--Other unused Information-->
    <ESDHCustomerGroup xmlns="Instant.IT.Orbicon.WordApp"/>
    <ESDHProductArea xmlns="Instant.IT.Orbicon.WordApp"/>
    <ESDHCustomerID xmlns="Instant.IT.Orbicon.WordApp"/>
    <ESDHOrdererName xmlns="Instant.IT.Orbicon.WordApp"/>
    <ESDHCaseFileID xmlns="Instant.IT.Orbicon.WordApp"/>
    <ESDHDeptName xmlns="Instant.IT.Orbicon.WordApp"/>
    <ESDHCustomerName xmlns="Instant.IT.Orbicon.WordApp"/>
    <ESDHDeptID xmlns="Instant.IT.Orbicon.WordApp"/>
    <Comments xmlns="Instant.IT.Orbicon.WordApp"/>
    <ESDHAddVersionToDocumment xmlns="Instant.IT.Orbicon.WordApp"/>
    <ESDHAddSubProjectToDocumment xmlns="Instant.IT.Orbicon.WordApp"/>
    <ESDHSubProjectTitle xmlns="Instant.IT.Orbicon.WordApp"/>
    <ESDHPMDocumentName xmlns="Instant.IT.Orbicon.WordApp"/>
    <DropDowns>
      <ddlESDHReceiverCompanyName xmlns="Instant.IT.Orbicon.WordApp">
        <Option>
          <Text/>
          <Value/>
        </Option>
      </ddlESDHReceiverCompanyName>
      <ddlESDHReceiverAttentionPerson xmlns="Instant.IT.Orbicon.WordApp">
        <Option>
          <Text/>
          <Value/>
        </Option>
      </ddlESDHReceiverAttentionPerson>
      <ddlESDHSubProject xmlns="Instant.IT.Orbicon.WordApp">
        <Option>
          <Text/>
          <Value/>
        </Option>
      </ddlESDHSubProject>
      <ddlESDHActivity xmlns="Instant.IT.Orbicon.WordApp">
        <Option>
          <Text/>
          <Value/>
        </Option>
      </ddlESDHActivity>
      <ddlESDHSenderCompanyName xmlns="Instant.IT.Orbicon.WordApp">
        <Option>
          <Text/>
          <Value/>
        </Option>
      </ddlESDHSenderCompanyName>
      <ddlESDHSenderDepartmentName xmlns="Instant.IT.Orbicon.WordApp">
        <Option>
          <Text/>
          <Value/>
        </Option>
      </ddlESDHSenderDepartmentName>
      <ddlESDHSenderOfficeName xmlns="Instant.IT.Orbicon.WordApp">
        <Option>
          <Text/>
          <Value/>
        </Option>
      </ddlESDHSenderOfficeName>
    </DropDowns>
  </documentManagement>
</OrbiconItem>
</file>

<file path=customXml/itemProps1.xml><?xml version="1.0" encoding="utf-8"?>
<ds:datastoreItem xmlns:ds="http://schemas.openxmlformats.org/officeDocument/2006/customXml" ds:itemID="{92FFD71B-BBA9-43E6-91D7-3108DFC13C39}">
  <ds:schemaRefs>
    <ds:schemaRef ds:uri="Instant.IT.Orbicon.WordApp"/>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LYNG - Dennis Lyng Nielsen</cp:lastModifiedBy>
  <cp:revision>4</cp:revision>
  <dcterms:created xsi:type="dcterms:W3CDTF">2014-12-08T14:33:00Z</dcterms:created>
  <dcterms:modified xsi:type="dcterms:W3CDTF">2014-12-08T14:42:00Z</dcterms:modified>
</cp:coreProperties>
</file>